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Ruszamy z budową! Ruszają prace budowlane na terenie inwestycji SVARAN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przyjemnością informujemy, że na terenie inwestycji Svaran, zlokalizowanej w samym centrum Swarzędza, rozpoczęły się prace budowlane.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podpisaniu umowy 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generalnym wykonawcą</w:t>
      </w:r>
      <w:r>
        <w:rPr>
          <w:rFonts w:ascii="calibri" w:hAnsi="calibri" w:eastAsia="calibri" w:cs="calibri"/>
          <w:sz w:val="24"/>
          <w:szCs w:val="24"/>
        </w:rPr>
        <w:t xml:space="preserve">, firmą W.P.I.P - Mardom, przyszedł czas na kolejny krok. Wykonawca przystąpił do organizacji placu budowy oraz pierwszych robót przygotowawczych. Rozpoczęcie realizacji inwestycji to ważny etap, który przybliża nas do oddania przyszłym mieszkańcom nowoczesnych i komfortowych lokali w jednej z najlepiej skomunikowanych części miasta.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Inwestycja Svaran to przemyślane układy mieszkań, nowoczesna architektura oraz wyjątkowa lokalizacja z dostępem do rozwiniętej infrastruktury miejskiej, terenów zielonych i szerokiej oferty usługowej.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pierwszego etapu powstanie 129 mieszkań i 14 lokali usługowych.</w:t>
      </w:r>
    </w:p>
    <w:p>
      <w:r>
        <w:rPr>
          <w:rFonts w:ascii="calibri" w:hAnsi="calibri" w:eastAsia="calibri" w:cs="calibri"/>
          <w:sz w:val="24"/>
          <w:szCs w:val="24"/>
        </w:rPr>
        <w:t xml:space="preserve">Potrzeby parkingowe zaspokoi podziemna hala garażowa.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stronie projektu dostępna jest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interaktywna makieta</w:t>
      </w:r>
      <w:r>
        <w:rPr>
          <w:rFonts w:ascii="calibri" w:hAnsi="calibri" w:eastAsia="calibri" w:cs="calibri"/>
          <w:sz w:val="24"/>
          <w:szCs w:val="24"/>
        </w:rPr>
        <w:t xml:space="preserve">, która pozwala na łatwe zapoznanie się z układem budynków, wybór konkretnego mieszkania oraz sprawdzenie jego dostępności w czasie rzeczywistym.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Strona www inwestycji: www.svaran.pl/oferta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Dane kontaktowe biura sprzedaży:</w:t>
      </w:r>
    </w:p>
    <w:p>
      <w:r>
        <w:rPr>
          <w:rFonts w:ascii="calibri" w:hAnsi="calibri" w:eastAsia="calibri" w:cs="calibri"/>
          <w:sz w:val="24"/>
          <w:szCs w:val="24"/>
        </w:rPr>
        <w:t xml:space="preserve">Tel.: +48 509 777 066</w:t>
      </w:r>
    </w:p>
    <w:p>
      <w:r>
        <w:rPr>
          <w:rFonts w:ascii="calibri" w:hAnsi="calibri" w:eastAsia="calibri" w:cs="calibri"/>
          <w:sz w:val="24"/>
          <w:szCs w:val="24"/>
        </w:rPr>
        <w:t xml:space="preserve">E-mail: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biuro@svaran.pl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vaformpolsk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2026-03-24T22:22:45+01:00</dcterms:created>
  <dcterms:modified xsi:type="dcterms:W3CDTF">2026-03-24T22:22:45+01:00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